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0E" w:rsidRDefault="00932EE9">
      <w:pPr>
        <w:jc w:val="center"/>
        <w:rPr>
          <w:rFonts w:ascii="Times New Roman" w:hAnsi="Times New Roman" w:cs="Times New Roman"/>
          <w:sz w:val="24"/>
          <w:szCs w:val="24"/>
        </w:rPr>
      </w:pPr>
      <w:r>
        <w:rPr>
          <w:rFonts w:ascii="Times New Roman" w:hAnsi="Times New Roman" w:cs="Times New Roman"/>
          <w:sz w:val="24"/>
          <w:szCs w:val="24"/>
        </w:rPr>
        <w:t xml:space="preserve">  The Broad Sweep of Buxton’s Brief History</w:t>
      </w:r>
    </w:p>
    <w:p w:rsidR="0082410E" w:rsidRDefault="00932EE9">
      <w:pPr>
        <w:jc w:val="center"/>
        <w:rPr>
          <w:rFonts w:ascii="Times New Roman" w:hAnsi="Times New Roman" w:cs="Times New Roman"/>
          <w:sz w:val="24"/>
          <w:szCs w:val="24"/>
        </w:rPr>
      </w:pPr>
      <w:r>
        <w:rPr>
          <w:rFonts w:ascii="Times New Roman" w:hAnsi="Times New Roman" w:cs="Times New Roman"/>
          <w:sz w:val="24"/>
          <w:szCs w:val="24"/>
        </w:rPr>
        <w:t>By Brenton Hill, Buxton-Hollis Historical Society</w:t>
      </w:r>
    </w:p>
    <w:p w:rsidR="0082410E" w:rsidRDefault="00932EE9">
      <w:pPr>
        <w:widowControl w:val="0"/>
        <w:spacing w:line="276" w:lineRule="auto"/>
        <w:ind w:firstLine="720"/>
        <w:rPr>
          <w:rFonts w:ascii="Times New Roman" w:hAnsi="Times New Roman" w:cs="Times New Roman"/>
          <w:color w:val="FFFFFF"/>
          <w:sz w:val="24"/>
          <w:szCs w:val="24"/>
        </w:rPr>
      </w:pPr>
      <w:r>
        <w:rPr>
          <w:rFonts w:ascii="Times New Roman" w:hAnsi="Times New Roman" w:cs="Times New Roman"/>
          <w:sz w:val="24"/>
          <w:szCs w:val="24"/>
        </w:rPr>
        <w:t xml:space="preserve">The human and archaeological history of Buxton is brief in historic terms. The </w:t>
      </w:r>
      <w:proofErr w:type="spellStart"/>
      <w:r>
        <w:rPr>
          <w:rFonts w:ascii="Times New Roman" w:hAnsi="Times New Roman" w:cs="Times New Roman"/>
          <w:sz w:val="24"/>
          <w:szCs w:val="24"/>
        </w:rPr>
        <w:t>Laurentide</w:t>
      </w:r>
      <w:proofErr w:type="spellEnd"/>
      <w:r>
        <w:rPr>
          <w:rFonts w:ascii="Times New Roman" w:hAnsi="Times New Roman" w:cs="Times New Roman"/>
          <w:sz w:val="24"/>
          <w:szCs w:val="24"/>
        </w:rPr>
        <w:t xml:space="preserve"> Ice Sheet covered all of Maine 12,000 years ago with a </w:t>
      </w:r>
      <w:proofErr w:type="gramStart"/>
      <w:r>
        <w:rPr>
          <w:rFonts w:ascii="Times New Roman" w:hAnsi="Times New Roman" w:cs="Times New Roman"/>
          <w:sz w:val="24"/>
          <w:szCs w:val="24"/>
        </w:rPr>
        <w:t>mile thick</w:t>
      </w:r>
      <w:proofErr w:type="gramEnd"/>
      <w:r>
        <w:rPr>
          <w:rFonts w:ascii="Times New Roman" w:hAnsi="Times New Roman" w:cs="Times New Roman"/>
          <w:sz w:val="24"/>
          <w:szCs w:val="24"/>
        </w:rPr>
        <w:t xml:space="preserve"> sheet of ice. Glacial action bulldozed evidence of plant and animal history into the Gulf of Maine. </w:t>
      </w:r>
      <w:r>
        <w:rPr>
          <w:rFonts w:ascii="Times New Roman" w:hAnsi="Times New Roman" w:cs="Times New Roman"/>
          <w:sz w:val="24"/>
          <w:szCs w:val="24"/>
        </w:rPr>
        <w:t xml:space="preserve"> As the ice sheet receded, it left only gravels, sand, clay and a few fossils in bedrock. However, plants and animals soon started to recolonize the land. Humans reached North America only about 20,000 years ago. The first people to come here followed herd</w:t>
      </w:r>
      <w:r>
        <w:rPr>
          <w:rFonts w:ascii="Times New Roman" w:hAnsi="Times New Roman" w:cs="Times New Roman"/>
          <w:sz w:val="24"/>
          <w:szCs w:val="24"/>
        </w:rPr>
        <w:t>s of caribou about 5,000 years ago.  The earliest evidence of those humans in Maine has been found in Bar Mills at an archaeological dig funded through federal requirements for the licensing of the Bar Mills hydroelectric dam.</w:t>
      </w:r>
      <w:r>
        <w:rPr>
          <w:rFonts w:ascii="Times New Roman" w:hAnsi="Times New Roman" w:cs="Times New Roman"/>
          <w:color w:val="FFFFFF"/>
          <w:sz w:val="24"/>
          <w:szCs w:val="24"/>
        </w:rPr>
        <w:t xml:space="preserve"> </w:t>
      </w:r>
      <w:r>
        <w:rPr>
          <w:rFonts w:ascii="Times New Roman" w:hAnsi="Times New Roman" w:cs="Times New Roman"/>
          <w:color w:val="000000"/>
          <w:sz w:val="24"/>
          <w:szCs w:val="24"/>
        </w:rPr>
        <w:t xml:space="preserve">Another dig </w:t>
      </w:r>
      <w:r>
        <w:rPr>
          <w:rFonts w:ascii="Times New Roman" w:hAnsi="Times New Roman" w:cs="Times New Roman"/>
          <w:sz w:val="24"/>
          <w:szCs w:val="24"/>
        </w:rPr>
        <w:t>for the transmiss</w:t>
      </w:r>
      <w:r>
        <w:rPr>
          <w:rFonts w:ascii="Times New Roman" w:hAnsi="Times New Roman" w:cs="Times New Roman"/>
          <w:sz w:val="24"/>
          <w:szCs w:val="24"/>
        </w:rPr>
        <w:t>ion line reconstruction on the Hollis side of Bar Mills has found evidence of early people on the river banks from 1,380 years ago based on radiocarbon dating and their pottery. Remains show that these early peoples ate fish, turtle, beaver, deer and an un</w:t>
      </w:r>
      <w:r>
        <w:rPr>
          <w:rFonts w:ascii="Times New Roman" w:hAnsi="Times New Roman" w:cs="Times New Roman"/>
          <w:sz w:val="24"/>
          <w:szCs w:val="24"/>
        </w:rPr>
        <w:t>identified rodent.</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All the distinctive periods of pre-colonial civilization have been found at various sites along the Saco River. By the 1600s, the </w:t>
      </w:r>
      <w:proofErr w:type="spellStart"/>
      <w:r>
        <w:rPr>
          <w:rFonts w:ascii="Times New Roman" w:hAnsi="Times New Roman" w:cs="Times New Roman"/>
          <w:sz w:val="24"/>
          <w:szCs w:val="24"/>
        </w:rPr>
        <w:t>Pequawket</w:t>
      </w:r>
      <w:proofErr w:type="spellEnd"/>
      <w:r>
        <w:rPr>
          <w:rFonts w:ascii="Times New Roman" w:hAnsi="Times New Roman" w:cs="Times New Roman"/>
          <w:sz w:val="24"/>
          <w:szCs w:val="24"/>
        </w:rPr>
        <w:t xml:space="preserve"> band of the Abenaki had an established life style of summering on the coast, planting and harvest</w:t>
      </w:r>
      <w:r>
        <w:rPr>
          <w:rFonts w:ascii="Times New Roman" w:hAnsi="Times New Roman" w:cs="Times New Roman"/>
          <w:sz w:val="24"/>
          <w:szCs w:val="24"/>
        </w:rPr>
        <w:t>ing corn, squash and beans along the Saco River in spring and fall, and spending the winter hunting around Fryeburg (</w:t>
      </w:r>
      <w:proofErr w:type="spellStart"/>
      <w:r>
        <w:rPr>
          <w:rFonts w:ascii="Times New Roman" w:hAnsi="Times New Roman" w:cs="Times New Roman"/>
          <w:sz w:val="24"/>
          <w:szCs w:val="24"/>
        </w:rPr>
        <w:t>Pequawket</w:t>
      </w:r>
      <w:proofErr w:type="spellEnd"/>
      <w:r>
        <w:rPr>
          <w:rFonts w:ascii="Times New Roman" w:hAnsi="Times New Roman" w:cs="Times New Roman"/>
          <w:sz w:val="24"/>
          <w:szCs w:val="24"/>
        </w:rPr>
        <w:t xml:space="preserve"> Town). Today the evidence of these first people is some archaeological materials, the Indian Cellar food storage area now under w</w:t>
      </w:r>
      <w:r>
        <w:rPr>
          <w:rFonts w:ascii="Times New Roman" w:hAnsi="Times New Roman" w:cs="Times New Roman"/>
          <w:sz w:val="24"/>
          <w:szCs w:val="24"/>
        </w:rPr>
        <w:t xml:space="preserve">ater on the Saco River, the Indian corn grindstone in Hollis Center, the Gibeon Bradbury arrowhead collection, and a few names such as Saco and </w:t>
      </w:r>
      <w:proofErr w:type="spellStart"/>
      <w:r>
        <w:rPr>
          <w:rFonts w:ascii="Times New Roman" w:hAnsi="Times New Roman" w:cs="Times New Roman"/>
          <w:sz w:val="24"/>
          <w:szCs w:val="24"/>
        </w:rPr>
        <w:t>Pequawket</w:t>
      </w:r>
      <w:proofErr w:type="spellEnd"/>
      <w:r>
        <w:rPr>
          <w:rFonts w:ascii="Times New Roman" w:hAnsi="Times New Roman" w:cs="Times New Roman"/>
          <w:sz w:val="24"/>
          <w:szCs w:val="24"/>
        </w:rPr>
        <w:t>.</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colonial period here starts with brief interactions with European fishermen and a series of devas</w:t>
      </w:r>
      <w:r>
        <w:rPr>
          <w:rFonts w:ascii="Times New Roman" w:hAnsi="Times New Roman" w:cs="Times New Roman"/>
          <w:sz w:val="24"/>
          <w:szCs w:val="24"/>
        </w:rPr>
        <w:t xml:space="preserve">tating epidemics of smallpox and influenza among the first Americans.  There were in New England major smallpox epidemics in 1631, 1633, 1639, 1649, 1670, 1677, 1679, 1691, 1729 and 1733.  These long pandemics reduced the population by as much as 75%.  In </w:t>
      </w:r>
      <w:r>
        <w:rPr>
          <w:rFonts w:ascii="Times New Roman" w:hAnsi="Times New Roman" w:cs="Times New Roman"/>
          <w:sz w:val="24"/>
          <w:szCs w:val="24"/>
        </w:rPr>
        <w:t>1620 the Pilgrims founded the Plymouth colony at a deserted village which had cleared fields.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Relations between the First Americans and European colonists were initially cooperative in New England as the few colonial settlers clung to small coastal sites. </w:t>
      </w:r>
      <w:r>
        <w:rPr>
          <w:rFonts w:ascii="Times New Roman" w:hAnsi="Times New Roman" w:cs="Times New Roman"/>
          <w:sz w:val="24"/>
          <w:szCs w:val="24"/>
        </w:rPr>
        <w:t xml:space="preserve">However, conflict developed due to the global French and British wars, proselytizing by Puritans, trade goods disputes, rum trading and vastly different concepts of land ownership by each culture.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Buxton town history starts with King Philip’s War in 1695.</w:t>
      </w:r>
      <w:r>
        <w:rPr>
          <w:rFonts w:ascii="Times New Roman" w:hAnsi="Times New Roman" w:cs="Times New Roman"/>
          <w:sz w:val="24"/>
          <w:szCs w:val="24"/>
        </w:rPr>
        <w:t xml:space="preserve"> Increasing </w:t>
      </w:r>
      <w:proofErr w:type="spellStart"/>
      <w:r>
        <w:rPr>
          <w:rFonts w:ascii="Times New Roman" w:hAnsi="Times New Roman" w:cs="Times New Roman"/>
          <w:sz w:val="24"/>
          <w:szCs w:val="24"/>
        </w:rPr>
        <w:t>Massachusett</w:t>
      </w:r>
      <w:proofErr w:type="spellEnd"/>
      <w:r>
        <w:rPr>
          <w:rFonts w:ascii="Times New Roman" w:hAnsi="Times New Roman" w:cs="Times New Roman"/>
          <w:sz w:val="24"/>
          <w:szCs w:val="24"/>
        </w:rPr>
        <w:t xml:space="preserve"> colonial settler populations were encroaching on the Abenaki tribes. The Wampanoag Sachem, King Philip, also called </w:t>
      </w:r>
      <w:proofErr w:type="spellStart"/>
      <w:r>
        <w:rPr>
          <w:rFonts w:ascii="Times New Roman" w:hAnsi="Times New Roman" w:cs="Times New Roman"/>
          <w:sz w:val="24"/>
          <w:szCs w:val="24"/>
        </w:rPr>
        <w:t>Metacomet</w:t>
      </w:r>
      <w:proofErr w:type="spellEnd"/>
      <w:r>
        <w:rPr>
          <w:rFonts w:ascii="Times New Roman" w:hAnsi="Times New Roman" w:cs="Times New Roman"/>
          <w:sz w:val="24"/>
          <w:szCs w:val="24"/>
        </w:rPr>
        <w:t>, resisted Christianity and encroachment. After the murder of a Christian Indian and a quick hanging of th</w:t>
      </w:r>
      <w:r>
        <w:rPr>
          <w:rFonts w:ascii="Times New Roman" w:hAnsi="Times New Roman" w:cs="Times New Roman"/>
          <w:sz w:val="24"/>
          <w:szCs w:val="24"/>
        </w:rPr>
        <w:t>e probable Indian perpetrators by the Plymouth Colony, Philip and other tribes, including the Narragansets, went to war.  They nearly pushed the Massachusetts colonists back to their ocean side towns.   As a percentage of population, it was one of the bloo</w:t>
      </w:r>
      <w:r>
        <w:rPr>
          <w:rFonts w:ascii="Times New Roman" w:hAnsi="Times New Roman" w:cs="Times New Roman"/>
          <w:sz w:val="24"/>
          <w:szCs w:val="24"/>
        </w:rPr>
        <w:t xml:space="preserve">diest wars in American history with great losses on both sides and the outcome uncertain. In 1696 King Philip was defeated and killed at </w:t>
      </w:r>
      <w:proofErr w:type="spellStart"/>
      <w:r>
        <w:rPr>
          <w:rFonts w:ascii="Times New Roman" w:hAnsi="Times New Roman" w:cs="Times New Roman"/>
          <w:sz w:val="24"/>
          <w:szCs w:val="24"/>
        </w:rPr>
        <w:t>Miery</w:t>
      </w:r>
      <w:proofErr w:type="spellEnd"/>
      <w:r>
        <w:rPr>
          <w:rFonts w:ascii="Times New Roman" w:hAnsi="Times New Roman" w:cs="Times New Roman"/>
          <w:sz w:val="24"/>
          <w:szCs w:val="24"/>
        </w:rPr>
        <w:t xml:space="preserve"> Swamp, ending most of the conflict in Massachusetts.  His wife, a son, and other captives were sold into slavery </w:t>
      </w:r>
      <w:r>
        <w:rPr>
          <w:rFonts w:ascii="Times New Roman" w:hAnsi="Times New Roman" w:cs="Times New Roman"/>
          <w:sz w:val="24"/>
          <w:szCs w:val="24"/>
        </w:rPr>
        <w:t xml:space="preserve">in the West </w:t>
      </w:r>
      <w:r>
        <w:rPr>
          <w:rFonts w:ascii="Times New Roman" w:hAnsi="Times New Roman" w:cs="Times New Roman"/>
          <w:sz w:val="24"/>
          <w:szCs w:val="24"/>
        </w:rPr>
        <w:lastRenderedPageBreak/>
        <w:t>Indies. Fighting in Maine continued sporadically.  The two peace Treaties of Casco (Bay) were signed in 1678 and 1703, but failed due to continued colonial settlement and French instigated warfare to protect Quebec. The Massachusetts government</w:t>
      </w:r>
      <w:r>
        <w:rPr>
          <w:rFonts w:ascii="Times New Roman" w:hAnsi="Times New Roman" w:cs="Times New Roman"/>
          <w:sz w:val="24"/>
          <w:szCs w:val="24"/>
        </w:rPr>
        <w:t xml:space="preserve"> paid £40 around this time for scalps.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During the war, the colonial militia was mustered on Dedham Plain with a promise of land grants if they fought well.  The Massachusetts legislature did not get around to the land grants for seven townships until 1728.</w:t>
      </w:r>
      <w:r>
        <w:rPr>
          <w:rFonts w:ascii="Times New Roman" w:hAnsi="Times New Roman" w:cs="Times New Roman"/>
          <w:sz w:val="24"/>
          <w:szCs w:val="24"/>
        </w:rPr>
        <w:t xml:space="preserve">  The future Buxton was granted to 120 veterans or their children or grandchildren in 1730. They and later grant purchasers became the Proprietors of Narraganset Township No. 1, now Buxton, with Newburyport as their initial meeting place.  Gorham was Narra</w:t>
      </w:r>
      <w:r>
        <w:rPr>
          <w:rFonts w:ascii="Times New Roman" w:hAnsi="Times New Roman" w:cs="Times New Roman"/>
          <w:sz w:val="24"/>
          <w:szCs w:val="24"/>
        </w:rPr>
        <w:t>ganset Township No. 7.</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first survey for the town was done in 1733, but there was only sporadic settlement on this wild frontier as the French and Indian Wars continued. </w:t>
      </w:r>
      <w:r>
        <w:rPr>
          <w:rFonts w:ascii="Times New Roman" w:hAnsi="Times New Roman" w:cs="Times New Roman"/>
          <w:color w:val="C9211E"/>
          <w:sz w:val="24"/>
          <w:szCs w:val="24"/>
        </w:rPr>
        <w:t xml:space="preserve"> </w:t>
      </w:r>
      <w:r>
        <w:rPr>
          <w:rFonts w:ascii="Times New Roman" w:hAnsi="Times New Roman" w:cs="Times New Roman"/>
          <w:color w:val="000000"/>
          <w:sz w:val="24"/>
          <w:szCs w:val="24"/>
        </w:rPr>
        <w:t>At times there were forts erected at Joy Valley Road, Pleasant Point, a site a qua</w:t>
      </w:r>
      <w:r>
        <w:rPr>
          <w:rFonts w:ascii="Times New Roman" w:hAnsi="Times New Roman" w:cs="Times New Roman"/>
          <w:color w:val="000000"/>
          <w:sz w:val="24"/>
          <w:szCs w:val="24"/>
        </w:rPr>
        <w:t>rter mile below Union Falls in Dayton, Fort Hill in Gorham and at Standish Corner (now Routes 25 and 35), but Buxton was abandoned for many years during the conflict.</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capture of Quebec City in 1759 by the British was the event that allowed permanent se</w:t>
      </w:r>
      <w:r>
        <w:rPr>
          <w:rFonts w:ascii="Times New Roman" w:hAnsi="Times New Roman" w:cs="Times New Roman"/>
          <w:sz w:val="24"/>
          <w:szCs w:val="24"/>
        </w:rPr>
        <w:t>ttlement of Buxton. First Americans retreated to Canada where the bands mixed and many tribal identities were lost.  Buxton became the scene of a land rush with the Proprietors distributing more lots.  We still have Daniel Dennett’s map which shows all the</w:t>
      </w:r>
      <w:r>
        <w:rPr>
          <w:rFonts w:ascii="Times New Roman" w:hAnsi="Times New Roman" w:cs="Times New Roman"/>
          <w:sz w:val="24"/>
          <w:szCs w:val="24"/>
        </w:rPr>
        <w:t xml:space="preserve"> initial lots in town with their early owners as of 1800.</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role of the Narraganset Proprietors was to distribute the land, build roads, support the Congregational Church, and establish schools. They also contested the boundary with Scarborough for many </w:t>
      </w:r>
      <w:r>
        <w:rPr>
          <w:rFonts w:ascii="Times New Roman" w:hAnsi="Times New Roman" w:cs="Times New Roman"/>
          <w:sz w:val="24"/>
          <w:szCs w:val="24"/>
        </w:rPr>
        <w:t>years until the Massachusetts legislature ruled in Scarborough’s favor. As the land and boundary issues were settled, the Proprietors transitioned their functions to the town selectmen from Buxton’s incorporation in 1772 to 1811 when they disbanded.</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As set</w:t>
      </w:r>
      <w:r>
        <w:rPr>
          <w:rFonts w:ascii="Times New Roman" w:hAnsi="Times New Roman" w:cs="Times New Roman"/>
          <w:sz w:val="24"/>
          <w:szCs w:val="24"/>
        </w:rPr>
        <w:t>tlers came to Buxton they built log cabins.  As late as the 1790s, when stylish Federal houses were being built, about a third of Buxton houses were still log cabins. Log cabins used up to 40 cords of wood a year in inefficient fireplaces, but there was pl</w:t>
      </w:r>
      <w:r>
        <w:rPr>
          <w:rFonts w:ascii="Times New Roman" w:hAnsi="Times New Roman" w:cs="Times New Roman"/>
          <w:sz w:val="24"/>
          <w:szCs w:val="24"/>
        </w:rPr>
        <w:t xml:space="preserve">enty of timber to be cleared for the fields needed to raise the traditional British crops of wheat, barley and flax (for oil and linen cloth) plus hay.  Besides subsistence farming, timber went to small seasonal sawmills on brooks like the Little River at </w:t>
      </w:r>
      <w:proofErr w:type="spellStart"/>
      <w:r>
        <w:rPr>
          <w:rFonts w:ascii="Times New Roman" w:hAnsi="Times New Roman" w:cs="Times New Roman"/>
          <w:sz w:val="24"/>
          <w:szCs w:val="24"/>
        </w:rPr>
        <w:t>Groveville</w:t>
      </w:r>
      <w:proofErr w:type="spellEnd"/>
      <w:r>
        <w:rPr>
          <w:rFonts w:ascii="Times New Roman" w:hAnsi="Times New Roman" w:cs="Times New Roman"/>
          <w:sz w:val="24"/>
          <w:szCs w:val="24"/>
        </w:rPr>
        <w:t xml:space="preserve"> Road, Bog Mills Brook at the outlet of Bonny Eagle Pond, and </w:t>
      </w:r>
      <w:proofErr w:type="spellStart"/>
      <w:r>
        <w:rPr>
          <w:rFonts w:ascii="Times New Roman" w:hAnsi="Times New Roman" w:cs="Times New Roman"/>
          <w:sz w:val="24"/>
          <w:szCs w:val="24"/>
        </w:rPr>
        <w:t>Stackpole</w:t>
      </w:r>
      <w:proofErr w:type="spellEnd"/>
      <w:r>
        <w:rPr>
          <w:rFonts w:ascii="Times New Roman" w:hAnsi="Times New Roman" w:cs="Times New Roman"/>
          <w:sz w:val="24"/>
          <w:szCs w:val="24"/>
        </w:rPr>
        <w:t xml:space="preserve"> Brook off Simpson Road.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Sheep and cattle were also important to subsistence agriculture. The need to protect the animals and their winter hay led to a major architectural c</w:t>
      </w:r>
      <w:r>
        <w:rPr>
          <w:rFonts w:ascii="Times New Roman" w:hAnsi="Times New Roman" w:cs="Times New Roman"/>
          <w:sz w:val="24"/>
          <w:szCs w:val="24"/>
        </w:rPr>
        <w:t>hange.  Settlers had initially built English barns which were used for threshing and grain storage.  They were replaced by the New England barn which was universal in the area until dairy barns were built after the 1880s.  The New England barns were rebuil</w:t>
      </w:r>
      <w:r>
        <w:rPr>
          <w:rFonts w:ascii="Times New Roman" w:hAnsi="Times New Roman" w:cs="Times New Roman"/>
          <w:sz w:val="24"/>
          <w:szCs w:val="24"/>
        </w:rPr>
        <w:t>t using the posts and beams from English barns or built new with the same framing technology, but with the barn door on the gable end. The barn could be extended as the farm grew by adding bays to the end. The off center main barn door was unique.  The nar</w:t>
      </w:r>
      <w:r>
        <w:rPr>
          <w:rFonts w:ascii="Times New Roman" w:hAnsi="Times New Roman" w:cs="Times New Roman"/>
          <w:sz w:val="24"/>
          <w:szCs w:val="24"/>
        </w:rPr>
        <w:t xml:space="preserve">row side of the barn was for the animals.  The wide side was proportioned to store enough hay to feed the animals for the winter.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Buxton’s industry around 1795 moved to the Saco River for more sawmill and gristmill power. The sawmills produced boards and </w:t>
      </w:r>
      <w:r>
        <w:rPr>
          <w:rFonts w:ascii="Times New Roman" w:hAnsi="Times New Roman" w:cs="Times New Roman"/>
          <w:sz w:val="24"/>
          <w:szCs w:val="24"/>
        </w:rPr>
        <w:t>shingles needed for housing, plus needed cash income.  Local sawmill villages arose at Union Falls, Salmon Falls, Bar Mills, West Buxton, and Bonny Eagle. These vibrant village communities with stores, churches, schools, and blacksmith shops flourished for</w:t>
      </w:r>
      <w:r>
        <w:rPr>
          <w:rFonts w:ascii="Times New Roman" w:hAnsi="Times New Roman" w:cs="Times New Roman"/>
          <w:sz w:val="24"/>
          <w:szCs w:val="24"/>
        </w:rPr>
        <w:t xml:space="preserve"> many years, but all of them declined for several reasons.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Union Falls was initially known as Hopkinson’s Mills, with the first mill there in 1806. It was the first to decline due to being nearest Biddeford and Saco.  Water rights were purchased in 1856 an</w:t>
      </w:r>
      <w:r>
        <w:rPr>
          <w:rFonts w:ascii="Times New Roman" w:hAnsi="Times New Roman" w:cs="Times New Roman"/>
          <w:sz w:val="24"/>
          <w:szCs w:val="24"/>
        </w:rPr>
        <w:t>d a new dam was built by the Biddeford and Saco Water Company to regulate water for sawing downriver. This took away useful water times from the Union Falls mills. With the loss of the mills by 1888, the last store closed in 1890. In the 1936 flood, the la</w:t>
      </w:r>
      <w:r>
        <w:rPr>
          <w:rFonts w:ascii="Times New Roman" w:hAnsi="Times New Roman" w:cs="Times New Roman"/>
          <w:sz w:val="24"/>
          <w:szCs w:val="24"/>
        </w:rPr>
        <w:t>st Clark Water Power dam washed away.  Finally, in 1948, the Frank Skelton Dam was completed. It created a large reservoir extending to Bar Mills and Hollis Center. The power station now provides the most power output of the Saco River hydroelectric statio</w:t>
      </w:r>
      <w:r>
        <w:rPr>
          <w:rFonts w:ascii="Times New Roman" w:hAnsi="Times New Roman" w:cs="Times New Roman"/>
          <w:sz w:val="24"/>
          <w:szCs w:val="24"/>
        </w:rPr>
        <w:t>ns. The village and the spectacular Salmon Falls gorge disappeared beneath the waters.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Salmon Falls was the site of the first area bridge over the Saco. Its sawmills were very active until the last of the old growth forest along the Saco River was cut by 1</w:t>
      </w:r>
      <w:r>
        <w:rPr>
          <w:rFonts w:ascii="Times New Roman" w:hAnsi="Times New Roman" w:cs="Times New Roman"/>
          <w:sz w:val="24"/>
          <w:szCs w:val="24"/>
        </w:rPr>
        <w:t>871. J.O.A. Harmon was the last mill manager for Salmon Falls. He also</w:t>
      </w:r>
      <w:r w:rsidR="00421E7C">
        <w:rPr>
          <w:rFonts w:ascii="Times New Roman" w:hAnsi="Times New Roman" w:cs="Times New Roman"/>
          <w:sz w:val="24"/>
          <w:szCs w:val="24"/>
        </w:rPr>
        <w:t xml:space="preserve"> managed Bar Mills sawmills until he </w:t>
      </w:r>
      <w:r>
        <w:rPr>
          <w:rFonts w:ascii="Times New Roman" w:hAnsi="Times New Roman" w:cs="Times New Roman"/>
          <w:sz w:val="24"/>
          <w:szCs w:val="24"/>
        </w:rPr>
        <w:t>retired from the sawmill business in 1873. By 1879 the sawmill buildings were gone and the stores were closing. The dam was lost in later floods. Fortunat</w:t>
      </w:r>
      <w:r>
        <w:rPr>
          <w:rFonts w:ascii="Times New Roman" w:hAnsi="Times New Roman" w:cs="Times New Roman"/>
          <w:sz w:val="24"/>
          <w:szCs w:val="24"/>
        </w:rPr>
        <w:t>ely, the high land around the falls allowed the housing to survive. The village homes now comprise the Salmon Falls East and West Historic Districts on the Buxton and Hollis sides of the Saco River.</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Bar Mills had sawmills longer than Salmon Falls. The earl</w:t>
      </w:r>
      <w:r>
        <w:rPr>
          <w:rFonts w:ascii="Times New Roman" w:hAnsi="Times New Roman" w:cs="Times New Roman"/>
          <w:sz w:val="24"/>
          <w:szCs w:val="24"/>
        </w:rPr>
        <w:t xml:space="preserve">y Woodman and Usher mill sites were last operated by Charles </w:t>
      </w:r>
      <w:proofErr w:type="spellStart"/>
      <w:r>
        <w:rPr>
          <w:rFonts w:ascii="Times New Roman" w:hAnsi="Times New Roman" w:cs="Times New Roman"/>
          <w:sz w:val="24"/>
          <w:szCs w:val="24"/>
        </w:rPr>
        <w:t>McKenney</w:t>
      </w:r>
      <w:proofErr w:type="spellEnd"/>
      <w:r>
        <w:rPr>
          <w:rFonts w:ascii="Times New Roman" w:hAnsi="Times New Roman" w:cs="Times New Roman"/>
          <w:sz w:val="24"/>
          <w:szCs w:val="24"/>
        </w:rPr>
        <w:t>. He sold water rights to the White Mountain Pulp Company in 1905, but converted his operations to a steam powered sawmill on the Hollis side of the village.  There was also another steam</w:t>
      </w:r>
      <w:r>
        <w:rPr>
          <w:rFonts w:ascii="Times New Roman" w:hAnsi="Times New Roman" w:cs="Times New Roman"/>
          <w:sz w:val="24"/>
          <w:szCs w:val="24"/>
        </w:rPr>
        <w:t xml:space="preserve"> powered mill just above the village on the Buxton side at </w:t>
      </w:r>
      <w:proofErr w:type="spellStart"/>
      <w:r>
        <w:rPr>
          <w:rFonts w:ascii="Times New Roman" w:hAnsi="Times New Roman" w:cs="Times New Roman"/>
          <w:sz w:val="24"/>
          <w:szCs w:val="24"/>
        </w:rPr>
        <w:t>Nason</w:t>
      </w:r>
      <w:proofErr w:type="spellEnd"/>
      <w:r>
        <w:rPr>
          <w:rFonts w:ascii="Times New Roman" w:hAnsi="Times New Roman" w:cs="Times New Roman"/>
          <w:sz w:val="24"/>
          <w:szCs w:val="24"/>
        </w:rPr>
        <w:t xml:space="preserve"> Road.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pulp mill only lasted a few years. Bar Mills village survived by diversifying first to furniture manufacturing by the </w:t>
      </w:r>
      <w:proofErr w:type="spellStart"/>
      <w:r>
        <w:rPr>
          <w:rFonts w:ascii="Times New Roman" w:hAnsi="Times New Roman" w:cs="Times New Roman"/>
          <w:sz w:val="24"/>
          <w:szCs w:val="24"/>
        </w:rPr>
        <w:t>Bradburys</w:t>
      </w:r>
      <w:proofErr w:type="spellEnd"/>
      <w:r>
        <w:rPr>
          <w:rFonts w:ascii="Times New Roman" w:hAnsi="Times New Roman" w:cs="Times New Roman"/>
          <w:sz w:val="24"/>
          <w:szCs w:val="24"/>
        </w:rPr>
        <w:t xml:space="preserve"> in 1868, the Shepard brothers in 1881, and then in 1</w:t>
      </w:r>
      <w:r w:rsidR="00646D25">
        <w:rPr>
          <w:rFonts w:ascii="Times New Roman" w:hAnsi="Times New Roman" w:cs="Times New Roman"/>
          <w:sz w:val="24"/>
          <w:szCs w:val="24"/>
        </w:rPr>
        <w:t xml:space="preserve">900 to </w:t>
      </w:r>
      <w:proofErr w:type="spellStart"/>
      <w:r w:rsidR="00646D25">
        <w:rPr>
          <w:rFonts w:ascii="Times New Roman" w:hAnsi="Times New Roman" w:cs="Times New Roman"/>
          <w:sz w:val="24"/>
          <w:szCs w:val="24"/>
        </w:rPr>
        <w:t>leatherboard</w:t>
      </w:r>
      <w:proofErr w:type="spellEnd"/>
      <w:r w:rsidR="00646D25">
        <w:rPr>
          <w:rFonts w:ascii="Times New Roman" w:hAnsi="Times New Roman" w:cs="Times New Roman"/>
          <w:sz w:val="24"/>
          <w:szCs w:val="24"/>
        </w:rPr>
        <w:t>,</w:t>
      </w:r>
      <w:r>
        <w:rPr>
          <w:rFonts w:ascii="Times New Roman" w:hAnsi="Times New Roman" w:cs="Times New Roman"/>
          <w:sz w:val="24"/>
          <w:szCs w:val="24"/>
        </w:rPr>
        <w:t xml:space="preserve"> a heavy paper board product with ma</w:t>
      </w:r>
      <w:r w:rsidR="00646D25">
        <w:rPr>
          <w:rFonts w:ascii="Times New Roman" w:hAnsi="Times New Roman" w:cs="Times New Roman"/>
          <w:sz w:val="24"/>
          <w:szCs w:val="24"/>
        </w:rPr>
        <w:t xml:space="preserve">ny uses.  Rogers </w:t>
      </w:r>
      <w:proofErr w:type="spellStart"/>
      <w:r w:rsidR="00646D25">
        <w:rPr>
          <w:rFonts w:ascii="Times New Roman" w:hAnsi="Times New Roman" w:cs="Times New Roman"/>
          <w:sz w:val="24"/>
          <w:szCs w:val="24"/>
        </w:rPr>
        <w:t>Fibre</w:t>
      </w:r>
      <w:proofErr w:type="spellEnd"/>
      <w:r>
        <w:rPr>
          <w:rFonts w:ascii="Times New Roman" w:hAnsi="Times New Roman" w:cs="Times New Roman"/>
          <w:sz w:val="24"/>
          <w:szCs w:val="24"/>
        </w:rPr>
        <w:t xml:space="preserve"> used Bar Mills </w:t>
      </w:r>
      <w:proofErr w:type="spellStart"/>
      <w:r>
        <w:rPr>
          <w:rFonts w:ascii="Times New Roman" w:hAnsi="Times New Roman" w:cs="Times New Roman"/>
          <w:sz w:val="24"/>
          <w:szCs w:val="24"/>
        </w:rPr>
        <w:t>leatherboard</w:t>
      </w:r>
      <w:proofErr w:type="spellEnd"/>
      <w:r>
        <w:rPr>
          <w:rFonts w:ascii="Times New Roman" w:hAnsi="Times New Roman" w:cs="Times New Roman"/>
          <w:sz w:val="24"/>
          <w:szCs w:val="24"/>
        </w:rPr>
        <w:t xml:space="preserve"> at its shoe factories for shoe liners, but mostly sold it wholesale for many applicatio</w:t>
      </w:r>
      <w:r>
        <w:rPr>
          <w:rFonts w:ascii="Times New Roman" w:hAnsi="Times New Roman" w:cs="Times New Roman"/>
          <w:sz w:val="24"/>
          <w:szCs w:val="24"/>
        </w:rPr>
        <w:t xml:space="preserve">ns ranging from suitcases to car dashboard liners.  It provided good employment for the area as it was a niche product without large mill competition. It remained in operation providing three shift employment throughout the 1930s depression. </w:t>
      </w:r>
      <w:proofErr w:type="spellStart"/>
      <w:r>
        <w:rPr>
          <w:rFonts w:ascii="Times New Roman" w:hAnsi="Times New Roman" w:cs="Times New Roman"/>
          <w:sz w:val="24"/>
          <w:szCs w:val="24"/>
        </w:rPr>
        <w:t>Leatherboard</w:t>
      </w:r>
      <w:proofErr w:type="spellEnd"/>
      <w:r>
        <w:rPr>
          <w:rFonts w:ascii="Times New Roman" w:hAnsi="Times New Roman" w:cs="Times New Roman"/>
          <w:sz w:val="24"/>
          <w:szCs w:val="24"/>
        </w:rPr>
        <w:t xml:space="preserve"> w</w:t>
      </w:r>
      <w:r>
        <w:rPr>
          <w:rFonts w:ascii="Times New Roman" w:hAnsi="Times New Roman" w:cs="Times New Roman"/>
          <w:sz w:val="24"/>
          <w:szCs w:val="24"/>
        </w:rPr>
        <w:t>as ahead of its time as a sustainable product. The key materials were recycled newspapers and rags. The mill closed in 1980, ending an era of industry at Bar Mills.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West Buxton village also survived by diversification from sawmills. The George and A.K.P. L</w:t>
      </w:r>
      <w:r>
        <w:rPr>
          <w:rFonts w:ascii="Times New Roman" w:hAnsi="Times New Roman" w:cs="Times New Roman"/>
          <w:sz w:val="24"/>
          <w:szCs w:val="24"/>
        </w:rPr>
        <w:t>ord sawmills did not go away entirely until construction for the hydroelectric facility in 1906, but diversification had started by the 1840s with wool carding by Aaron Clark and others. Carding led to full integrated woolen mill operations with large mill</w:t>
      </w:r>
      <w:r>
        <w:rPr>
          <w:rFonts w:ascii="Times New Roman" w:hAnsi="Times New Roman" w:cs="Times New Roman"/>
          <w:sz w:val="24"/>
          <w:szCs w:val="24"/>
        </w:rPr>
        <w:t xml:space="preserve">s on both sides of the river. West Buxton produced more woolen products than Biddeford and Saco where cotton mills </w:t>
      </w:r>
      <w:r>
        <w:rPr>
          <w:rFonts w:ascii="Times New Roman" w:hAnsi="Times New Roman" w:cs="Times New Roman"/>
          <w:sz w:val="24"/>
          <w:szCs w:val="24"/>
        </w:rPr>
        <w:lastRenderedPageBreak/>
        <w:t>prevailed. The wool industry at West Buxton also competed by producing niche products such as worsted wool, flannels, and cashmere.  The mill</w:t>
      </w:r>
      <w:r>
        <w:rPr>
          <w:rFonts w:ascii="Times New Roman" w:hAnsi="Times New Roman" w:cs="Times New Roman"/>
          <w:sz w:val="24"/>
          <w:szCs w:val="24"/>
        </w:rPr>
        <w:t>s survived the conversion from water power to electric motors after the water rights were sold by Frank Hargreaves to the Portland Electric Company which ran electric streetcars in Portland.  The mills did not survive fire and floods though.  The Hollis si</w:t>
      </w:r>
      <w:r>
        <w:rPr>
          <w:rFonts w:ascii="Times New Roman" w:hAnsi="Times New Roman" w:cs="Times New Roman"/>
          <w:sz w:val="24"/>
          <w:szCs w:val="24"/>
        </w:rPr>
        <w:t>de mill washed down river in the 1936 flood and the Buxton side mill burned in 1939. Ironically, West Buxton is still a large industrial site as the federal government measures industrial output by value of product.  The upper and lower hydroelectric stati</w:t>
      </w:r>
      <w:r>
        <w:rPr>
          <w:rFonts w:ascii="Times New Roman" w:hAnsi="Times New Roman" w:cs="Times New Roman"/>
          <w:sz w:val="24"/>
          <w:szCs w:val="24"/>
        </w:rPr>
        <w:t>ons efficiently produce energy from the river, but with very few people compared to the bustling old mill village.</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Bonny Eagle village did not diversify its sawmill operations. The village was spread out among Hollis, Standish, and Buxton. It had stores, a</w:t>
      </w:r>
      <w:r>
        <w:rPr>
          <w:rFonts w:ascii="Times New Roman" w:hAnsi="Times New Roman" w:cs="Times New Roman"/>
          <w:sz w:val="24"/>
          <w:szCs w:val="24"/>
        </w:rPr>
        <w:t xml:space="preserve"> school, an inn, and a post office, but no concentrated downtown. The sawmill business of </w:t>
      </w:r>
      <w:proofErr w:type="spellStart"/>
      <w:r>
        <w:rPr>
          <w:rFonts w:ascii="Times New Roman" w:hAnsi="Times New Roman" w:cs="Times New Roman"/>
          <w:sz w:val="24"/>
          <w:szCs w:val="24"/>
        </w:rPr>
        <w:t>Abijah</w:t>
      </w:r>
      <w:proofErr w:type="spellEnd"/>
      <w:r>
        <w:rPr>
          <w:rFonts w:ascii="Times New Roman" w:hAnsi="Times New Roman" w:cs="Times New Roman"/>
          <w:sz w:val="24"/>
          <w:szCs w:val="24"/>
        </w:rPr>
        <w:t xml:space="preserve"> Usher, John Lane and M.M. Came gradually declined until the flood of 1895 took out the last log and stone cribwork dam.  It was not replaced until the current </w:t>
      </w:r>
      <w:r>
        <w:rPr>
          <w:rFonts w:ascii="Times New Roman" w:hAnsi="Times New Roman" w:cs="Times New Roman"/>
          <w:sz w:val="24"/>
          <w:szCs w:val="24"/>
        </w:rPr>
        <w:t xml:space="preserve">hydroelectric power development </w:t>
      </w:r>
      <w:r w:rsidR="00646D25">
        <w:rPr>
          <w:rFonts w:ascii="Times New Roman" w:hAnsi="Times New Roman" w:cs="Times New Roman"/>
          <w:sz w:val="24"/>
          <w:szCs w:val="24"/>
        </w:rPr>
        <w:t xml:space="preserve">was </w:t>
      </w:r>
      <w:r>
        <w:rPr>
          <w:rFonts w:ascii="Times New Roman" w:hAnsi="Times New Roman" w:cs="Times New Roman"/>
          <w:sz w:val="24"/>
          <w:szCs w:val="24"/>
        </w:rPr>
        <w:t>built in 1910. The few operators needed to run the power station have been replaced now with modern controls and computers.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villages of </w:t>
      </w:r>
      <w:proofErr w:type="spellStart"/>
      <w:r>
        <w:rPr>
          <w:rFonts w:ascii="Times New Roman" w:hAnsi="Times New Roman" w:cs="Times New Roman"/>
          <w:sz w:val="24"/>
          <w:szCs w:val="24"/>
        </w:rPr>
        <w:t>Groveville</w:t>
      </w:r>
      <w:proofErr w:type="spellEnd"/>
      <w:r>
        <w:rPr>
          <w:rFonts w:ascii="Times New Roman" w:hAnsi="Times New Roman" w:cs="Times New Roman"/>
          <w:sz w:val="24"/>
          <w:szCs w:val="24"/>
        </w:rPr>
        <w:t xml:space="preserve"> and Chicopee were not based on industry, but had their heyday as communit</w:t>
      </w:r>
      <w:r>
        <w:rPr>
          <w:rFonts w:ascii="Times New Roman" w:hAnsi="Times New Roman" w:cs="Times New Roman"/>
          <w:sz w:val="24"/>
          <w:szCs w:val="24"/>
        </w:rPr>
        <w:t xml:space="preserve">y centers with stores, churches, and volunteer fire departments. After the Watson School building closed in Chicopee, the building was used as a community center.  In </w:t>
      </w:r>
      <w:proofErr w:type="spellStart"/>
      <w:r>
        <w:rPr>
          <w:rFonts w:ascii="Times New Roman" w:hAnsi="Times New Roman" w:cs="Times New Roman"/>
          <w:sz w:val="24"/>
          <w:szCs w:val="24"/>
        </w:rPr>
        <w:t>Groveville</w:t>
      </w:r>
      <w:proofErr w:type="spellEnd"/>
      <w:r>
        <w:rPr>
          <w:rFonts w:ascii="Times New Roman" w:hAnsi="Times New Roman" w:cs="Times New Roman"/>
          <w:sz w:val="24"/>
          <w:szCs w:val="24"/>
        </w:rPr>
        <w:t>, the upstai</w:t>
      </w:r>
      <w:r w:rsidR="00646D25">
        <w:rPr>
          <w:rFonts w:ascii="Times New Roman" w:hAnsi="Times New Roman" w:cs="Times New Roman"/>
          <w:sz w:val="24"/>
          <w:szCs w:val="24"/>
        </w:rPr>
        <w:t xml:space="preserve">rs hall of the old Red &amp; White </w:t>
      </w:r>
      <w:r w:rsidR="00421E7C">
        <w:rPr>
          <w:rFonts w:ascii="Times New Roman" w:hAnsi="Times New Roman" w:cs="Times New Roman"/>
          <w:sz w:val="24"/>
          <w:szCs w:val="24"/>
        </w:rPr>
        <w:t xml:space="preserve">store </w:t>
      </w:r>
      <w:r>
        <w:rPr>
          <w:rFonts w:ascii="Times New Roman" w:hAnsi="Times New Roman" w:cs="Times New Roman"/>
          <w:sz w:val="24"/>
          <w:szCs w:val="24"/>
        </w:rPr>
        <w:t xml:space="preserve">at Turkey Lane and </w:t>
      </w:r>
      <w:proofErr w:type="spellStart"/>
      <w:r>
        <w:rPr>
          <w:rFonts w:ascii="Times New Roman" w:hAnsi="Times New Roman" w:cs="Times New Roman"/>
          <w:sz w:val="24"/>
          <w:szCs w:val="24"/>
        </w:rPr>
        <w:t>Groveville</w:t>
      </w:r>
      <w:proofErr w:type="spellEnd"/>
      <w:r>
        <w:rPr>
          <w:rFonts w:ascii="Times New Roman" w:hAnsi="Times New Roman" w:cs="Times New Roman"/>
          <w:sz w:val="24"/>
          <w:szCs w:val="24"/>
        </w:rPr>
        <w:t xml:space="preserve"> Road </w:t>
      </w:r>
      <w:r>
        <w:rPr>
          <w:rFonts w:ascii="Times New Roman" w:hAnsi="Times New Roman" w:cs="Times New Roman"/>
          <w:sz w:val="24"/>
          <w:szCs w:val="24"/>
        </w:rPr>
        <w:t>was a dance hall and community space.  Villages made communities.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coming of the railroad from Portland to Bar Mills in 1855 and then over the river in 1868 to Hollis, Alfred, and Rochester N.H. was a game changer for the area economy. Better transporta</w:t>
      </w:r>
      <w:r>
        <w:rPr>
          <w:rFonts w:ascii="Times New Roman" w:hAnsi="Times New Roman" w:cs="Times New Roman"/>
          <w:sz w:val="24"/>
          <w:szCs w:val="24"/>
        </w:rPr>
        <w:t>tion allowed access to a wider world and consumer items.  Less expensive western grains and cloth came by railroad. Subsistence local agricultural products like wheat and flax were replaced by more marketable farm items like cattle, sheep, apples, and milk</w:t>
      </w:r>
      <w:r>
        <w:rPr>
          <w:rFonts w:ascii="Times New Roman" w:hAnsi="Times New Roman" w:cs="Times New Roman"/>
          <w:sz w:val="24"/>
          <w:szCs w:val="24"/>
        </w:rPr>
        <w:t>. Iron hardware products were easily available by rail. Blacksmith work shifted to more repair work, eventually transitioning to car repair.</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largest employer in Buxton around 1860 was the Hanson Coat Shop with about 1,200 employees across several towns</w:t>
      </w:r>
      <w:r>
        <w:rPr>
          <w:rFonts w:ascii="Times New Roman" w:hAnsi="Times New Roman" w:cs="Times New Roman"/>
          <w:sz w:val="24"/>
          <w:szCs w:val="24"/>
        </w:rPr>
        <w:t>. Fabric came</w:t>
      </w:r>
      <w:r w:rsidR="00646D25">
        <w:rPr>
          <w:rFonts w:ascii="Times New Roman" w:hAnsi="Times New Roman" w:cs="Times New Roman"/>
          <w:sz w:val="24"/>
          <w:szCs w:val="24"/>
        </w:rPr>
        <w:t xml:space="preserve"> on the railroad to the</w:t>
      </w:r>
      <w:r>
        <w:rPr>
          <w:rFonts w:ascii="Times New Roman" w:hAnsi="Times New Roman" w:cs="Times New Roman"/>
          <w:sz w:val="24"/>
          <w:szCs w:val="24"/>
        </w:rPr>
        <w:t xml:space="preserve"> depot at Buxton Center and left from there as finished coats.  Pattern pieces were cut at the Elden store building and delivered by wagon to local seamstresses who did piecework sewing in their homes.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Another</w:t>
      </w:r>
      <w:r>
        <w:rPr>
          <w:rFonts w:ascii="Times New Roman" w:hAnsi="Times New Roman" w:cs="Times New Roman"/>
          <w:sz w:val="24"/>
          <w:szCs w:val="24"/>
        </w:rPr>
        <w:t xml:space="preserve"> important railroad supported industry was the Page Box Shop off Depot Street in Bar Mills.  Like the Hollis side pulp mill, it did</w:t>
      </w:r>
      <w:r w:rsidR="00E343EF">
        <w:rPr>
          <w:rFonts w:ascii="Times New Roman" w:hAnsi="Times New Roman" w:cs="Times New Roman"/>
          <w:sz w:val="24"/>
          <w:szCs w:val="24"/>
        </w:rPr>
        <w:t xml:space="preserve"> enough business to have its </w:t>
      </w:r>
      <w:r>
        <w:rPr>
          <w:rFonts w:ascii="Times New Roman" w:hAnsi="Times New Roman" w:cs="Times New Roman"/>
          <w:sz w:val="24"/>
          <w:szCs w:val="24"/>
        </w:rPr>
        <w:t>own railroad siding. From 1892 to 1925 it used local lumber to build wooden boxes that were s</w:t>
      </w:r>
      <w:r>
        <w:rPr>
          <w:rFonts w:ascii="Times New Roman" w:hAnsi="Times New Roman" w:cs="Times New Roman"/>
          <w:sz w:val="24"/>
          <w:szCs w:val="24"/>
        </w:rPr>
        <w:t>hipped flat on the railroad for later assembly.  By 1909, it was also producing an innovative new product; cardboard boxes.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railroad gave farm people new opportunities to shop with the Sears Roebuck and other catalogs.  Their purchases conveniently arr</w:t>
      </w:r>
      <w:r>
        <w:rPr>
          <w:rFonts w:ascii="Times New Roman" w:hAnsi="Times New Roman" w:cs="Times New Roman"/>
          <w:sz w:val="24"/>
          <w:szCs w:val="24"/>
        </w:rPr>
        <w:t xml:space="preserve">ived at the railroad depot. Special trains ran to Portland for fall shopping. These big retail changes parallel our current experience with internet </w:t>
      </w:r>
      <w:r>
        <w:rPr>
          <w:rFonts w:ascii="Times New Roman" w:hAnsi="Times New Roman" w:cs="Times New Roman"/>
          <w:sz w:val="24"/>
          <w:szCs w:val="24"/>
        </w:rPr>
        <w:lastRenderedPageBreak/>
        <w:t>shopping. The advent of the railroad and then the telephone with Saco River Tel</w:t>
      </w:r>
      <w:r w:rsidR="00E343EF">
        <w:rPr>
          <w:rFonts w:ascii="Times New Roman" w:hAnsi="Times New Roman" w:cs="Times New Roman"/>
          <w:sz w:val="24"/>
          <w:szCs w:val="24"/>
        </w:rPr>
        <w:t>ephone</w:t>
      </w:r>
      <w:r>
        <w:rPr>
          <w:rFonts w:ascii="Times New Roman" w:hAnsi="Times New Roman" w:cs="Times New Roman"/>
          <w:sz w:val="24"/>
          <w:szCs w:val="24"/>
        </w:rPr>
        <w:t xml:space="preserve"> &amp; Tel</w:t>
      </w:r>
      <w:r w:rsidR="00E343EF">
        <w:rPr>
          <w:rFonts w:ascii="Times New Roman" w:hAnsi="Times New Roman" w:cs="Times New Roman"/>
          <w:sz w:val="24"/>
          <w:szCs w:val="24"/>
        </w:rPr>
        <w:t>egraph</w:t>
      </w:r>
      <w:r>
        <w:rPr>
          <w:rFonts w:ascii="Times New Roman" w:hAnsi="Times New Roman" w:cs="Times New Roman"/>
          <w:sz w:val="24"/>
          <w:szCs w:val="24"/>
        </w:rPr>
        <w:t xml:space="preserve"> in 1889 made the wo</w:t>
      </w:r>
      <w:r>
        <w:rPr>
          <w:rFonts w:ascii="Times New Roman" w:hAnsi="Times New Roman" w:cs="Times New Roman"/>
          <w:sz w:val="24"/>
          <w:szCs w:val="24"/>
        </w:rPr>
        <w:t>rld smaller and Buxton richer. Today the internet, social media, cell phones and email provide i</w:t>
      </w:r>
      <w:r w:rsidR="00E343EF">
        <w:rPr>
          <w:rFonts w:ascii="Times New Roman" w:hAnsi="Times New Roman" w:cs="Times New Roman"/>
          <w:sz w:val="24"/>
          <w:szCs w:val="24"/>
        </w:rPr>
        <w:t>nstant communications with Federal Express, United Parcel Service</w:t>
      </w:r>
      <w:r>
        <w:rPr>
          <w:rFonts w:ascii="Times New Roman" w:hAnsi="Times New Roman" w:cs="Times New Roman"/>
          <w:sz w:val="24"/>
          <w:szCs w:val="24"/>
        </w:rPr>
        <w:t>, and others conveniently delivering consumer goods to our doors.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Even our distinctive wood clapboard houses were affected </w:t>
      </w:r>
      <w:r>
        <w:rPr>
          <w:rFonts w:ascii="Times New Roman" w:hAnsi="Times New Roman" w:cs="Times New Roman"/>
          <w:sz w:val="24"/>
          <w:szCs w:val="24"/>
        </w:rPr>
        <w:t>by the ease of railroad transportation. Due to available paint technology, houses from the early 1800s had been painted mostly with earth tones. Barns were painted with the least expensive earth tone, red oxide barn red. That changed for houses with the 18</w:t>
      </w:r>
      <w:r>
        <w:rPr>
          <w:rFonts w:ascii="Times New Roman" w:hAnsi="Times New Roman" w:cs="Times New Roman"/>
          <w:sz w:val="24"/>
          <w:szCs w:val="24"/>
        </w:rPr>
        <w:t>93 Chicago World’s Fair. Railroads made for easy access to the fair. Many people from Buxton and all over New England attended the Great White Fair.  The fair’s unifying architecture and color scheme was Greek Revival buildings in whitewash.  It so impress</w:t>
      </w:r>
      <w:r w:rsidR="00421E7C">
        <w:rPr>
          <w:rFonts w:ascii="Times New Roman" w:hAnsi="Times New Roman" w:cs="Times New Roman"/>
          <w:sz w:val="24"/>
          <w:szCs w:val="24"/>
        </w:rPr>
        <w:t>ed fair goers that C</w:t>
      </w:r>
      <w:r>
        <w:rPr>
          <w:rFonts w:ascii="Times New Roman" w:hAnsi="Times New Roman" w:cs="Times New Roman"/>
          <w:sz w:val="24"/>
          <w:szCs w:val="24"/>
        </w:rPr>
        <w:t>olonial houses were modified to Greek Revival styles. New England house and church colors were locked into white for over a 100 years.</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Railroad passenger service ran here until 1932 with feeder services from stagecoaches and a steamboat</w:t>
      </w:r>
      <w:r>
        <w:rPr>
          <w:rFonts w:ascii="Times New Roman" w:hAnsi="Times New Roman" w:cs="Times New Roman"/>
          <w:sz w:val="24"/>
          <w:szCs w:val="24"/>
        </w:rPr>
        <w:t xml:space="preserve"> connection between Bar Mills and West Buxton. Roads out of town had not existed until about 1795. By 1932 the roads were better, but gravel at best and many were just mud in the spring.  In spite of that, the automobile displaced railroad passenger servic</w:t>
      </w:r>
      <w:r>
        <w:rPr>
          <w:rFonts w:ascii="Times New Roman" w:hAnsi="Times New Roman" w:cs="Times New Roman"/>
          <w:sz w:val="24"/>
          <w:szCs w:val="24"/>
        </w:rPr>
        <w:t>e due to its greater convenience. By 1961, due to mill closings in Sanford, the local railroad line in Buxton also shut down for lack of freight. The rails and Saco River Bridge were removed for scrap. Today we only have the 1868 granite bridge piers in th</w:t>
      </w:r>
      <w:r>
        <w:rPr>
          <w:rFonts w:ascii="Times New Roman" w:hAnsi="Times New Roman" w:cs="Times New Roman"/>
          <w:sz w:val="24"/>
          <w:szCs w:val="24"/>
        </w:rPr>
        <w:t>e river, the former Bar Mills Depot that was moved to Main Street as the Congregational Church Parish House in 1911 and some visible sections of raised grade to remind us of the railroad and the big changes that it brought.</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cultural fabric of Buxton </w:t>
      </w:r>
      <w:r>
        <w:rPr>
          <w:rFonts w:ascii="Times New Roman" w:hAnsi="Times New Roman" w:cs="Times New Roman"/>
          <w:sz w:val="24"/>
          <w:szCs w:val="24"/>
        </w:rPr>
        <w:t>was for many years defined by its churches, civic associations and theaters. The original Congregational Church at Tory Hill was the center of town life with its meeting house near the Garland Tavern. By 1800, the Baptist Society was organized with Methodi</w:t>
      </w:r>
      <w:r>
        <w:rPr>
          <w:rFonts w:ascii="Times New Roman" w:hAnsi="Times New Roman" w:cs="Times New Roman"/>
          <w:sz w:val="24"/>
          <w:szCs w:val="24"/>
        </w:rPr>
        <w:t>sts being established soon after. The Congregationalists added the North Congregational Church in 1821 and built the current church building at Tory Hill in 1822. Buxton was part of the second Great Awakening revival.  A few people left with the Mormons. T</w:t>
      </w:r>
      <w:r>
        <w:rPr>
          <w:rFonts w:ascii="Times New Roman" w:hAnsi="Times New Roman" w:cs="Times New Roman"/>
          <w:sz w:val="24"/>
          <w:szCs w:val="24"/>
        </w:rPr>
        <w:t xml:space="preserve">he Free Will Baptists built in West Buxton and </w:t>
      </w:r>
      <w:proofErr w:type="spellStart"/>
      <w:r>
        <w:rPr>
          <w:rFonts w:ascii="Times New Roman" w:hAnsi="Times New Roman" w:cs="Times New Roman"/>
          <w:sz w:val="24"/>
          <w:szCs w:val="24"/>
        </w:rPr>
        <w:t>Groveville</w:t>
      </w:r>
      <w:proofErr w:type="spellEnd"/>
      <w:r>
        <w:rPr>
          <w:rFonts w:ascii="Times New Roman" w:hAnsi="Times New Roman" w:cs="Times New Roman"/>
          <w:sz w:val="24"/>
          <w:szCs w:val="24"/>
        </w:rPr>
        <w:t>. Later, Universalist Churches were established at Scarborough Corner and Bar Mills</w:t>
      </w:r>
      <w:r w:rsidR="00421E7C">
        <w:rPr>
          <w:rFonts w:ascii="Times New Roman" w:hAnsi="Times New Roman" w:cs="Times New Roman"/>
          <w:sz w:val="24"/>
          <w:szCs w:val="24"/>
        </w:rPr>
        <w:t xml:space="preserve"> with more Baptists in Bar Mills</w:t>
      </w:r>
      <w:r>
        <w:rPr>
          <w:rFonts w:ascii="Times New Roman" w:hAnsi="Times New Roman" w:cs="Times New Roman"/>
          <w:sz w:val="24"/>
          <w:szCs w:val="24"/>
        </w:rPr>
        <w:t>. The surviving churches plus the later Living Waters Christians, Buddhists and Druids continue to enrich our commun</w:t>
      </w:r>
      <w:r>
        <w:rPr>
          <w:rFonts w:ascii="Times New Roman" w:hAnsi="Times New Roman" w:cs="Times New Roman"/>
          <w:sz w:val="24"/>
          <w:szCs w:val="24"/>
        </w:rPr>
        <w:t>ity.</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Civic associations also helped defined our community life fo</w:t>
      </w:r>
      <w:r w:rsidR="00352B83">
        <w:rPr>
          <w:rFonts w:ascii="Times New Roman" w:hAnsi="Times New Roman" w:cs="Times New Roman"/>
          <w:sz w:val="24"/>
          <w:szCs w:val="24"/>
        </w:rPr>
        <w:t>r over a 100 years from the mid-</w:t>
      </w:r>
      <w:r>
        <w:rPr>
          <w:rFonts w:ascii="Times New Roman" w:hAnsi="Times New Roman" w:cs="Times New Roman"/>
          <w:sz w:val="24"/>
          <w:szCs w:val="24"/>
        </w:rPr>
        <w:t xml:space="preserve">1800s to the late 1900s. Some of them at West Buxton were the Masons, Eastern Star, Odd Fellows, </w:t>
      </w:r>
      <w:proofErr w:type="spellStart"/>
      <w:r>
        <w:rPr>
          <w:rFonts w:ascii="Times New Roman" w:hAnsi="Times New Roman" w:cs="Times New Roman"/>
          <w:sz w:val="24"/>
          <w:szCs w:val="24"/>
        </w:rPr>
        <w:t>Rebeccas</w:t>
      </w:r>
      <w:proofErr w:type="spellEnd"/>
      <w:r>
        <w:rPr>
          <w:rFonts w:ascii="Times New Roman" w:hAnsi="Times New Roman" w:cs="Times New Roman"/>
          <w:sz w:val="24"/>
          <w:szCs w:val="24"/>
        </w:rPr>
        <w:t>, West Buxton Fire Department Auxiliary, Library Assoc</w:t>
      </w:r>
      <w:r>
        <w:rPr>
          <w:rFonts w:ascii="Times New Roman" w:hAnsi="Times New Roman" w:cs="Times New Roman"/>
          <w:sz w:val="24"/>
          <w:szCs w:val="24"/>
        </w:rPr>
        <w:t xml:space="preserve">iation, magazine club, Saco River Civic Association, and the West Buxton Social Club.   At Buxton Center were the Knights of </w:t>
      </w:r>
      <w:proofErr w:type="spellStart"/>
      <w:r>
        <w:rPr>
          <w:rFonts w:ascii="Times New Roman" w:hAnsi="Times New Roman" w:cs="Times New Roman"/>
          <w:sz w:val="24"/>
          <w:szCs w:val="24"/>
        </w:rPr>
        <w:t>Pythias</w:t>
      </w:r>
      <w:proofErr w:type="spellEnd"/>
      <w:r>
        <w:rPr>
          <w:rFonts w:ascii="Times New Roman" w:hAnsi="Times New Roman" w:cs="Times New Roman"/>
          <w:sz w:val="24"/>
          <w:szCs w:val="24"/>
        </w:rPr>
        <w:t xml:space="preserve">, Pythian Sisters, Grange, Masons and the Sugar Camp Association. The </w:t>
      </w:r>
      <w:proofErr w:type="spellStart"/>
      <w:r>
        <w:rPr>
          <w:rFonts w:ascii="Times New Roman" w:hAnsi="Times New Roman" w:cs="Times New Roman"/>
          <w:sz w:val="24"/>
          <w:szCs w:val="24"/>
        </w:rPr>
        <w:t>Buxon</w:t>
      </w:r>
      <w:proofErr w:type="spellEnd"/>
      <w:r>
        <w:rPr>
          <w:rFonts w:ascii="Times New Roman" w:hAnsi="Times New Roman" w:cs="Times New Roman"/>
          <w:sz w:val="24"/>
          <w:szCs w:val="24"/>
        </w:rPr>
        <w:t>-Hollis Historical Society was established in 197</w:t>
      </w:r>
      <w:r>
        <w:rPr>
          <w:rFonts w:ascii="Times New Roman" w:hAnsi="Times New Roman" w:cs="Times New Roman"/>
          <w:sz w:val="24"/>
          <w:szCs w:val="24"/>
        </w:rPr>
        <w:t xml:space="preserve">0 at Elden’s Store. Bar Mills had the Grange, the </w:t>
      </w:r>
      <w:r>
        <w:rPr>
          <w:rFonts w:ascii="Times New Roman" w:hAnsi="Times New Roman" w:cs="Times New Roman"/>
          <w:sz w:val="24"/>
          <w:szCs w:val="24"/>
        </w:rPr>
        <w:t>Dorcas Society</w:t>
      </w:r>
      <w:r w:rsidR="00352B83">
        <w:rPr>
          <w:rFonts w:ascii="Times New Roman" w:hAnsi="Times New Roman" w:cs="Times New Roman"/>
          <w:sz w:val="24"/>
          <w:szCs w:val="24"/>
        </w:rPr>
        <w:t xml:space="preserve"> of Hollis and Buxton</w:t>
      </w:r>
      <w:r>
        <w:rPr>
          <w:rFonts w:ascii="Times New Roman" w:hAnsi="Times New Roman" w:cs="Times New Roman"/>
          <w:sz w:val="24"/>
          <w:szCs w:val="24"/>
        </w:rPr>
        <w:t>, Women’s Magazine League, Berry Lib</w:t>
      </w:r>
      <w:r w:rsidR="00352B83">
        <w:rPr>
          <w:rFonts w:ascii="Times New Roman" w:hAnsi="Times New Roman" w:cs="Times New Roman"/>
          <w:sz w:val="24"/>
          <w:szCs w:val="24"/>
        </w:rPr>
        <w:t xml:space="preserve">rary, the </w:t>
      </w:r>
      <w:proofErr w:type="spellStart"/>
      <w:r w:rsidR="00352B83">
        <w:rPr>
          <w:rFonts w:ascii="Times New Roman" w:hAnsi="Times New Roman" w:cs="Times New Roman"/>
          <w:sz w:val="24"/>
          <w:szCs w:val="24"/>
        </w:rPr>
        <w:t>Redmen</w:t>
      </w:r>
      <w:proofErr w:type="spellEnd"/>
      <w:r w:rsidR="00352B83">
        <w:rPr>
          <w:rFonts w:ascii="Times New Roman" w:hAnsi="Times New Roman" w:cs="Times New Roman"/>
          <w:sz w:val="24"/>
          <w:szCs w:val="24"/>
        </w:rPr>
        <w:t xml:space="preserve">, the </w:t>
      </w:r>
      <w:proofErr w:type="spellStart"/>
      <w:r w:rsidR="00421E7C">
        <w:rPr>
          <w:rFonts w:ascii="Times New Roman" w:hAnsi="Times New Roman" w:cs="Times New Roman"/>
          <w:sz w:val="24"/>
          <w:szCs w:val="24"/>
        </w:rPr>
        <w:t>Redmen</w:t>
      </w:r>
      <w:proofErr w:type="spellEnd"/>
      <w:r w:rsidR="00421E7C">
        <w:rPr>
          <w:rFonts w:ascii="Times New Roman" w:hAnsi="Times New Roman" w:cs="Times New Roman"/>
          <w:sz w:val="24"/>
          <w:szCs w:val="24"/>
        </w:rPr>
        <w:t xml:space="preserve"> </w:t>
      </w:r>
      <w:r w:rsidR="00352B83">
        <w:rPr>
          <w:rFonts w:ascii="Times New Roman" w:hAnsi="Times New Roman" w:cs="Times New Roman"/>
          <w:sz w:val="24"/>
          <w:szCs w:val="24"/>
        </w:rPr>
        <w:t xml:space="preserve">women’s Degree </w:t>
      </w:r>
      <w:r>
        <w:rPr>
          <w:rFonts w:ascii="Times New Roman" w:hAnsi="Times New Roman" w:cs="Times New Roman"/>
          <w:sz w:val="24"/>
          <w:szCs w:val="24"/>
        </w:rPr>
        <w:t xml:space="preserve">of Pocahontas, and the Buxton </w:t>
      </w:r>
      <w:r w:rsidR="00352B83">
        <w:rPr>
          <w:rFonts w:ascii="Times New Roman" w:hAnsi="Times New Roman" w:cs="Times New Roman"/>
          <w:sz w:val="24"/>
          <w:szCs w:val="24"/>
        </w:rPr>
        <w:t>and Hollis Agricultural Society</w:t>
      </w:r>
      <w:r>
        <w:rPr>
          <w:rFonts w:ascii="Times New Roman" w:hAnsi="Times New Roman" w:cs="Times New Roman"/>
          <w:sz w:val="24"/>
          <w:szCs w:val="24"/>
        </w:rPr>
        <w:t>.  The Grand Army of the Republic was at Bonny Eagle and</w:t>
      </w:r>
      <w:r w:rsidR="00352B83">
        <w:rPr>
          <w:rFonts w:ascii="Times New Roman" w:hAnsi="Times New Roman" w:cs="Times New Roman"/>
          <w:sz w:val="24"/>
          <w:szCs w:val="24"/>
        </w:rPr>
        <w:t xml:space="preserve"> the Hollis</w:t>
      </w:r>
      <w:r>
        <w:rPr>
          <w:rFonts w:ascii="Times New Roman" w:hAnsi="Times New Roman" w:cs="Times New Roman"/>
          <w:sz w:val="24"/>
          <w:szCs w:val="24"/>
        </w:rPr>
        <w:t xml:space="preserve"> Lions club, founded in 1951, was nearby in Hollis.</w:t>
      </w:r>
      <w:r w:rsidR="00352B83">
        <w:rPr>
          <w:rFonts w:ascii="Times New Roman" w:hAnsi="Times New Roman" w:cs="Times New Roman"/>
          <w:sz w:val="24"/>
          <w:szCs w:val="24"/>
        </w:rPr>
        <w:t xml:space="preserve"> </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Entertainment in Buxton was meager in colonial Buxton.  It was limited to singing in church, family home reading, and parlor activities. As the community grew and roads improved, public </w:t>
      </w:r>
      <w:r>
        <w:rPr>
          <w:rFonts w:ascii="Times New Roman" w:hAnsi="Times New Roman" w:cs="Times New Roman"/>
          <w:sz w:val="24"/>
          <w:szCs w:val="24"/>
        </w:rPr>
        <w:t>entertainment centered around civic groups. By the late 1800s, the three largest river villages, Bar Mills, West Buxton, and Bonny Eagle, all had halls for traveling entertainers and local productions.  Local bands were also featured.  In later years, movi</w:t>
      </w:r>
      <w:r>
        <w:rPr>
          <w:rFonts w:ascii="Times New Roman" w:hAnsi="Times New Roman" w:cs="Times New Roman"/>
          <w:sz w:val="24"/>
          <w:szCs w:val="24"/>
        </w:rPr>
        <w:t>es were shown. Bar Mills had the Saco River Grange, now the Saco River Theater, the American Legion Hall, the Red Men’s Hall, and Sanderson’s Hall.  West Buxton had the Odd Fellows Hall, Moderation Center, and the West Buxton Social Club which met at priva</w:t>
      </w:r>
      <w:r>
        <w:rPr>
          <w:rFonts w:ascii="Times New Roman" w:hAnsi="Times New Roman" w:cs="Times New Roman"/>
          <w:sz w:val="24"/>
          <w:szCs w:val="24"/>
        </w:rPr>
        <w:t>te homes.  Bonny Eagle had the Grand Army of the Republic (GAR) Hall.  Families had home entertainment centers consisting of reed pump organs or pianos to make their own music. This started changing around 1925 with the coming of radio, again about 1950 wi</w:t>
      </w:r>
      <w:r>
        <w:rPr>
          <w:rFonts w:ascii="Times New Roman" w:hAnsi="Times New Roman" w:cs="Times New Roman"/>
          <w:sz w:val="24"/>
          <w:szCs w:val="24"/>
        </w:rPr>
        <w:t>th television and now the internet.  Much of our entertainment has moved from very local and personal to the more remote and detached.</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Education has been a cornerstone of Buxton from the start of settlement. The first schoolmaster came to town in 1761.  Ma</w:t>
      </w:r>
      <w:r>
        <w:rPr>
          <w:rFonts w:ascii="Times New Roman" w:hAnsi="Times New Roman" w:cs="Times New Roman"/>
          <w:sz w:val="24"/>
          <w:szCs w:val="24"/>
        </w:rPr>
        <w:t xml:space="preserve">ssachusetts required that towns have schools which were first held in homes.  By 1800, there were two permanent grammar schools, South Grammar on Old Orchard Road at Tory Hill and North Grammar on Long Plains Road at Buxton Center. As the town grew it had </w:t>
      </w:r>
      <w:r>
        <w:rPr>
          <w:rFonts w:ascii="Times New Roman" w:hAnsi="Times New Roman" w:cs="Times New Roman"/>
          <w:sz w:val="24"/>
          <w:szCs w:val="24"/>
        </w:rPr>
        <w:t>seventeen school districts, all with one room schools and local control. A district agent maintained the building, bought firewood and hired teachers.  Due to lack of transportation, the schools were all within walking distance of the pupils. In 1888, Main</w:t>
      </w:r>
      <w:r>
        <w:rPr>
          <w:rFonts w:ascii="Times New Roman" w:hAnsi="Times New Roman" w:cs="Times New Roman"/>
          <w:sz w:val="24"/>
          <w:szCs w:val="24"/>
        </w:rPr>
        <w:t>e required towns to have a high school. The first one in Buxton was a one room high school over the North Grammar School.  The first consolidated school was the Bar Mills Gramma</w:t>
      </w:r>
      <w:r w:rsidR="00352B83">
        <w:rPr>
          <w:rFonts w:ascii="Times New Roman" w:hAnsi="Times New Roman" w:cs="Times New Roman"/>
          <w:sz w:val="24"/>
          <w:szCs w:val="24"/>
        </w:rPr>
        <w:t xml:space="preserve">r School, built in 1912, </w:t>
      </w:r>
      <w:r>
        <w:rPr>
          <w:rFonts w:ascii="Times New Roman" w:hAnsi="Times New Roman" w:cs="Times New Roman"/>
          <w:sz w:val="24"/>
          <w:szCs w:val="24"/>
        </w:rPr>
        <w:t>now the home of the Buxton-Hollis Historical So</w:t>
      </w:r>
      <w:r>
        <w:rPr>
          <w:rFonts w:ascii="Times New Roman" w:hAnsi="Times New Roman" w:cs="Times New Roman"/>
          <w:sz w:val="24"/>
          <w:szCs w:val="24"/>
        </w:rPr>
        <w:t>ciety.  By 1913 a similar building was built for Buxton High School, later the Samuel D. Hanson School at Buxton Center.</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After World War II, better roads, school buses and more students led to the closing of one room schools and construction of the Jack </w:t>
      </w:r>
      <w:r>
        <w:rPr>
          <w:rFonts w:ascii="Times New Roman" w:hAnsi="Times New Roman" w:cs="Times New Roman"/>
          <w:sz w:val="24"/>
          <w:szCs w:val="24"/>
        </w:rPr>
        <w:t>Memorial School, the Eliza Libby School and the Frank Jewett School. The 1957 Sinclair Act allowed for creation of School Administrative District 6, which soon after led to construction of the first Bonny Eagle High School in 1961.  It now serves as the Mi</w:t>
      </w:r>
      <w:r>
        <w:rPr>
          <w:rFonts w:ascii="Times New Roman" w:hAnsi="Times New Roman" w:cs="Times New Roman"/>
          <w:sz w:val="24"/>
          <w:szCs w:val="24"/>
        </w:rPr>
        <w:t>ddle School.</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story line of Buxton has changed from a primeval forest, to wild frontier, isolated rural farming, local industries, and then a long shift after World War II to a suburban population. We use better transportation to get to work and schools</w:t>
      </w:r>
      <w:r>
        <w:rPr>
          <w:rFonts w:ascii="Times New Roman" w:hAnsi="Times New Roman" w:cs="Times New Roman"/>
          <w:sz w:val="24"/>
          <w:szCs w:val="24"/>
        </w:rPr>
        <w:t>. We use better communications for remote work, shopping, and entertainment. Our energy comes from remotely sourced oil, propane or electricity instead of local wood. The U.S. Census counts below show our population increasing from 1790 with more fields an</w:t>
      </w:r>
      <w:r>
        <w:rPr>
          <w:rFonts w:ascii="Times New Roman" w:hAnsi="Times New Roman" w:cs="Times New Roman"/>
          <w:sz w:val="24"/>
          <w:szCs w:val="24"/>
        </w:rPr>
        <w:t>d farms until the Civil War exposed soldiers to a wider world.  Many families went West for better soils to farm. In Buxton, local farming and industries changed, immigrants came to town, villages waxed and waned, but the population did not recover until a</w:t>
      </w:r>
      <w:r>
        <w:rPr>
          <w:rFonts w:ascii="Times New Roman" w:hAnsi="Times New Roman" w:cs="Times New Roman"/>
          <w:sz w:val="24"/>
          <w:szCs w:val="24"/>
        </w:rPr>
        <w:t>fter World War II. Our forests and fields are gradually being converted to suburban house lots without village centers. Our village centered history has been partially replaced by virtual activities.</w:t>
      </w:r>
    </w:p>
    <w:p w:rsidR="0082410E" w:rsidRDefault="00932EE9">
      <w:pPr>
        <w:widowControl w:val="0"/>
        <w:rPr>
          <w:rFonts w:ascii="Times New Roman" w:hAnsi="Times New Roman" w:cs="Times New Roman"/>
          <w:sz w:val="24"/>
          <w:szCs w:val="24"/>
        </w:rPr>
      </w:pPr>
      <w:r>
        <w:rPr>
          <w:noProof/>
        </w:rPr>
        <w:lastRenderedPageBreak/>
        <w:drawing>
          <wp:inline distT="0" distB="0" distL="0" distR="0">
            <wp:extent cx="5695950" cy="1482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Today we have new challenges in energy, transportation</w:t>
      </w:r>
      <w:r>
        <w:rPr>
          <w:rFonts w:ascii="Times New Roman" w:hAnsi="Times New Roman" w:cs="Times New Roman"/>
          <w:sz w:val="24"/>
          <w:szCs w:val="24"/>
        </w:rPr>
        <w:t>, communication, education and the environment.  These challenges also contain opportunities. Buxton has more people, better educated people and is materially richer than we have ever been before. It is our responsibility to create new concepts of villages to make our</w:t>
      </w:r>
      <w:r>
        <w:rPr>
          <w:rFonts w:ascii="Times New Roman" w:hAnsi="Times New Roman" w:cs="Times New Roman"/>
          <w:sz w:val="24"/>
          <w:szCs w:val="24"/>
        </w:rPr>
        <w:t xml:space="preserve"> community.</w:t>
      </w:r>
    </w:p>
    <w:p w:rsidR="0082410E" w:rsidRDefault="00932EE9">
      <w:pPr>
        <w:widowControl w:val="0"/>
        <w:ind w:firstLine="720"/>
        <w:rPr>
          <w:rFonts w:ascii="Times New Roman" w:hAnsi="Times New Roman" w:cs="Times New Roman"/>
          <w:sz w:val="24"/>
          <w:szCs w:val="24"/>
        </w:rPr>
      </w:pPr>
      <w:r>
        <w:rPr>
          <w:rFonts w:ascii="Times New Roman" w:hAnsi="Times New Roman" w:cs="Times New Roman"/>
          <w:sz w:val="24"/>
          <w:szCs w:val="24"/>
        </w:rPr>
        <w:t>The full history of Buxton’s people</w:t>
      </w:r>
      <w:r>
        <w:rPr>
          <w:rFonts w:ascii="Times New Roman" w:hAnsi="Times New Roman" w:cs="Times New Roman"/>
          <w:sz w:val="24"/>
          <w:szCs w:val="24"/>
        </w:rPr>
        <w:t xml:space="preserve"> needs</w:t>
      </w:r>
      <w:r>
        <w:rPr>
          <w:rFonts w:ascii="Times New Roman" w:hAnsi="Times New Roman" w:cs="Times New Roman"/>
          <w:sz w:val="24"/>
          <w:szCs w:val="24"/>
        </w:rPr>
        <w:t xml:space="preserve"> many books to cover it all</w:t>
      </w:r>
      <w:r>
        <w:rPr>
          <w:rFonts w:ascii="Times New Roman" w:hAnsi="Times New Roman" w:cs="Times New Roman"/>
          <w:sz w:val="24"/>
          <w:szCs w:val="24"/>
        </w:rPr>
        <w:t xml:space="preserve">. If you are interested in finding out more, check the Buxton-Hollis Historical Society web site for books, genealogies, historic buildings, videos and other resources </w:t>
      </w:r>
      <w:r>
        <w:rPr>
          <w:rFonts w:ascii="Times New Roman" w:hAnsi="Times New Roman" w:cs="Times New Roman"/>
          <w:sz w:val="24"/>
          <w:szCs w:val="24"/>
        </w:rPr>
        <w:t xml:space="preserve">at; </w:t>
      </w:r>
      <w:hyperlink r:id="rId6">
        <w:r>
          <w:rPr>
            <w:rStyle w:val="Hyperlink"/>
            <w:rFonts w:ascii="Times New Roman" w:hAnsi="Times New Roman" w:cs="Times New Roman"/>
            <w:sz w:val="24"/>
            <w:szCs w:val="24"/>
          </w:rPr>
          <w:t>www.buxtonhollishistorical.org/onlineresources.html</w:t>
        </w:r>
      </w:hyperlink>
      <w:r>
        <w:rPr>
          <w:rFonts w:ascii="Times New Roman" w:hAnsi="Times New Roman" w:cs="Times New Roman"/>
          <w:sz w:val="24"/>
          <w:szCs w:val="24"/>
        </w:rPr>
        <w:t xml:space="preserve">   Also the BHHS museum at 100 Main Street in Bar Mills has extensive exhibits on our river villages.</w:t>
      </w:r>
    </w:p>
    <w:p w:rsidR="0082410E" w:rsidRDefault="0082410E">
      <w:pPr>
        <w:widowControl w:val="0"/>
        <w:rPr>
          <w:rFonts w:ascii="Georgia" w:hAnsi="Georgia"/>
          <w:sz w:val="24"/>
          <w:szCs w:val="24"/>
        </w:rPr>
      </w:pPr>
    </w:p>
    <w:p w:rsidR="0082410E" w:rsidRDefault="0082410E">
      <w:pPr>
        <w:widowControl w:val="0"/>
        <w:rPr>
          <w:rFonts w:ascii="Georgia" w:hAnsi="Georgia"/>
          <w:sz w:val="24"/>
          <w:szCs w:val="24"/>
        </w:rPr>
      </w:pPr>
      <w:bookmarkStart w:id="0" w:name="_GoBack"/>
      <w:bookmarkEnd w:id="0"/>
    </w:p>
    <w:p w:rsidR="0082410E" w:rsidRDefault="0082410E">
      <w:pPr>
        <w:widowControl w:val="0"/>
        <w:rPr>
          <w:rFonts w:ascii="Georgia" w:hAnsi="Georgia"/>
          <w:sz w:val="24"/>
          <w:szCs w:val="24"/>
        </w:rPr>
      </w:pPr>
    </w:p>
    <w:p w:rsidR="0082410E" w:rsidRDefault="0082410E">
      <w:pPr>
        <w:widowControl w:val="0"/>
        <w:rPr>
          <w:rFonts w:ascii="Georgia" w:hAnsi="Georgia"/>
          <w:sz w:val="24"/>
          <w:szCs w:val="24"/>
        </w:rPr>
      </w:pPr>
    </w:p>
    <w:p w:rsidR="0082410E" w:rsidRDefault="0082410E">
      <w:pPr>
        <w:widowControl w:val="0"/>
        <w:rPr>
          <w:rFonts w:ascii="Georgia" w:hAnsi="Georgia"/>
          <w:sz w:val="24"/>
          <w:szCs w:val="24"/>
        </w:rPr>
      </w:pPr>
    </w:p>
    <w:p w:rsidR="0082410E" w:rsidRDefault="0082410E">
      <w:pPr>
        <w:widowControl w:val="0"/>
        <w:rPr>
          <w:rFonts w:ascii="Georgia" w:hAnsi="Georgia"/>
          <w:sz w:val="24"/>
          <w:szCs w:val="24"/>
        </w:rPr>
      </w:pPr>
    </w:p>
    <w:sectPr w:rsidR="0082410E">
      <w:pgSz w:w="12240" w:h="15840"/>
      <w:pgMar w:top="1440" w:right="1440" w:bottom="1440" w:left="1440"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0E"/>
    <w:rsid w:val="00114B19"/>
    <w:rsid w:val="00352B83"/>
    <w:rsid w:val="00421E7C"/>
    <w:rsid w:val="00646D25"/>
    <w:rsid w:val="0082410E"/>
    <w:rsid w:val="00932EE9"/>
    <w:rsid w:val="00990430"/>
    <w:rsid w:val="00E343E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F2BC"/>
  <w15:docId w15:val="{C999FE59-015B-40D4-88EF-F4CE921B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xtonhollishistorical.org/onlineresources.html"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200" b="0" strike="noStrike" spc="-1">
                <a:solidFill>
                  <a:srgbClr val="000000"/>
                </a:solidFill>
                <a:latin typeface="Arial"/>
                <a:ea typeface="Arial"/>
              </a:defRPr>
            </a:pPr>
            <a:r>
              <a:rPr lang="en-US" sz="1200" b="0" strike="noStrike" spc="-1">
                <a:solidFill>
                  <a:srgbClr val="000000"/>
                </a:solidFill>
                <a:latin typeface="Arial"/>
                <a:ea typeface="Arial"/>
              </a:rPr>
              <a:t>Buxton Census Population</a:t>
            </a:r>
          </a:p>
        </c:rich>
      </c:tx>
      <c:layout>
        <c:manualLayout>
          <c:xMode val="edge"/>
          <c:yMode val="edge"/>
          <c:x val="0.18943176790342001"/>
          <c:y val="7.4065080135988295E-2"/>
        </c:manualLayout>
      </c:layout>
      <c:overlay val="0"/>
      <c:spPr>
        <a:noFill/>
        <a:ln w="0">
          <a:noFill/>
        </a:ln>
      </c:spPr>
    </c:title>
    <c:autoTitleDeleted val="0"/>
    <c:plotArea>
      <c:layout>
        <c:manualLayout>
          <c:layoutTarget val="inner"/>
          <c:xMode val="edge"/>
          <c:yMode val="edge"/>
          <c:x val="0.19"/>
          <c:y val="5.0555555555555597E-2"/>
          <c:w val="0.67112499999999997"/>
          <c:h val="0.71333333333333304"/>
        </c:manualLayout>
      </c:layout>
      <c:scatterChart>
        <c:scatterStyle val="lineMarker"/>
        <c:varyColors val="0"/>
        <c:ser>
          <c:idx val="0"/>
          <c:order val="0"/>
          <c:tx>
            <c:strRef>
              <c:f>label 0</c:f>
              <c:strCache>
                <c:ptCount val="1"/>
                <c:pt idx="0">
                  <c:v>Series2</c:v>
                </c:pt>
              </c:strCache>
            </c:strRef>
          </c:tx>
          <c:spPr>
            <a:ln w="38160">
              <a:solidFill>
                <a:srgbClr val="004586"/>
              </a:solidFill>
              <a:round/>
            </a:ln>
          </c:spPr>
          <c:marker>
            <c:symbol val="square"/>
            <c:size val="7"/>
            <c:spPr>
              <a:solidFill>
                <a:srgbClr val="004586"/>
              </a:solidFill>
            </c:spPr>
          </c:marker>
          <c:dLbls>
            <c:spPr>
              <a:noFill/>
              <a:ln>
                <a:noFill/>
              </a:ln>
              <a:effectLst/>
            </c:spPr>
            <c:txPr>
              <a:bodyPr wrap="square"/>
              <a:lstStyle/>
              <a:p>
                <a:pPr>
                  <a:defRPr sz="1000" b="0" strike="noStrike" spc="-1">
                    <a:solidFill>
                      <a:srgbClr val="000000"/>
                    </a:solidFill>
                    <a:latin typeface="Arial"/>
                    <a:ea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24"/>
                <c:pt idx="0">
                  <c:v>1790</c:v>
                </c:pt>
                <c:pt idx="1">
                  <c:v>1800</c:v>
                </c:pt>
                <c:pt idx="2">
                  <c:v>1810</c:v>
                </c:pt>
                <c:pt idx="3">
                  <c:v>1820</c:v>
                </c:pt>
                <c:pt idx="4">
                  <c:v>1830</c:v>
                </c:pt>
                <c:pt idx="5">
                  <c:v>1840</c:v>
                </c:pt>
                <c:pt idx="6">
                  <c:v>1850</c:v>
                </c:pt>
                <c:pt idx="7">
                  <c:v>1860</c:v>
                </c:pt>
                <c:pt idx="8">
                  <c:v>1870</c:v>
                </c:pt>
                <c:pt idx="9">
                  <c:v>1880</c:v>
                </c:pt>
                <c:pt idx="10">
                  <c:v>1890</c:v>
                </c:pt>
                <c:pt idx="11">
                  <c:v>1900</c:v>
                </c:pt>
                <c:pt idx="12">
                  <c:v>1910</c:v>
                </c:pt>
                <c:pt idx="13">
                  <c:v>1920</c:v>
                </c:pt>
                <c:pt idx="14">
                  <c:v>1930</c:v>
                </c:pt>
                <c:pt idx="15">
                  <c:v>1940</c:v>
                </c:pt>
                <c:pt idx="16">
                  <c:v>1950</c:v>
                </c:pt>
                <c:pt idx="17">
                  <c:v>1960</c:v>
                </c:pt>
                <c:pt idx="18">
                  <c:v>1970</c:v>
                </c:pt>
                <c:pt idx="19">
                  <c:v>1980</c:v>
                </c:pt>
                <c:pt idx="20">
                  <c:v>1990</c:v>
                </c:pt>
                <c:pt idx="21">
                  <c:v>2000</c:v>
                </c:pt>
                <c:pt idx="22">
                  <c:v>2010</c:v>
                </c:pt>
                <c:pt idx="23">
                  <c:v>2020</c:v>
                </c:pt>
              </c:numCache>
            </c:numRef>
          </c:xVal>
          <c:yVal>
            <c:numRef>
              <c:f>0</c:f>
              <c:numCache>
                <c:formatCode>General</c:formatCode>
                <c:ptCount val="24"/>
                <c:pt idx="0">
                  <c:v>1508</c:v>
                </c:pt>
                <c:pt idx="1">
                  <c:v>1938</c:v>
                </c:pt>
                <c:pt idx="2">
                  <c:v>2324</c:v>
                </c:pt>
                <c:pt idx="3">
                  <c:v>2590</c:v>
                </c:pt>
                <c:pt idx="4">
                  <c:v>2855</c:v>
                </c:pt>
                <c:pt idx="5">
                  <c:v>2688</c:v>
                </c:pt>
                <c:pt idx="6">
                  <c:v>2995</c:v>
                </c:pt>
                <c:pt idx="7">
                  <c:v>2853</c:v>
                </c:pt>
                <c:pt idx="8">
                  <c:v>2546</c:v>
                </c:pt>
                <c:pt idx="9">
                  <c:v>2230</c:v>
                </c:pt>
                <c:pt idx="10">
                  <c:v>2036</c:v>
                </c:pt>
                <c:pt idx="11">
                  <c:v>1838</c:v>
                </c:pt>
                <c:pt idx="12">
                  <c:v>1675</c:v>
                </c:pt>
                <c:pt idx="13">
                  <c:v>1560</c:v>
                </c:pt>
                <c:pt idx="14">
                  <c:v>1574</c:v>
                </c:pt>
                <c:pt idx="15">
                  <c:v>1708</c:v>
                </c:pt>
                <c:pt idx="16">
                  <c:v>2009</c:v>
                </c:pt>
                <c:pt idx="17">
                  <c:v>2339</c:v>
                </c:pt>
                <c:pt idx="18">
                  <c:v>3135</c:v>
                </c:pt>
                <c:pt idx="19">
                  <c:v>5775</c:v>
                </c:pt>
                <c:pt idx="20">
                  <c:v>6494</c:v>
                </c:pt>
                <c:pt idx="21">
                  <c:v>7452</c:v>
                </c:pt>
                <c:pt idx="22">
                  <c:v>8034</c:v>
                </c:pt>
                <c:pt idx="23">
                  <c:v>8376</c:v>
                </c:pt>
              </c:numCache>
            </c:numRef>
          </c:yVal>
          <c:smooth val="0"/>
          <c:extLst>
            <c:ext xmlns:c16="http://schemas.microsoft.com/office/drawing/2014/chart" uri="{C3380CC4-5D6E-409C-BE32-E72D297353CC}">
              <c16:uniqueId val="{00000000-DEA8-487B-B156-6E03EFF2AF3A}"/>
            </c:ext>
          </c:extLst>
        </c:ser>
        <c:dLbls>
          <c:showLegendKey val="0"/>
          <c:showVal val="0"/>
          <c:showCatName val="0"/>
          <c:showSerName val="0"/>
          <c:showPercent val="0"/>
          <c:showBubbleSize val="0"/>
        </c:dLbls>
        <c:axId val="24806887"/>
        <c:axId val="67134647"/>
      </c:scatterChart>
      <c:valAx>
        <c:axId val="24806887"/>
        <c:scaling>
          <c:orientation val="minMax"/>
        </c:scaling>
        <c:delete val="0"/>
        <c:axPos val="b"/>
        <c:title>
          <c:tx>
            <c:rich>
              <a:bodyPr rot="0"/>
              <a:lstStyle/>
              <a:p>
                <a:pPr>
                  <a:defRPr lang="en-US" sz="1000" b="0" strike="noStrike" spc="-1">
                    <a:solidFill>
                      <a:srgbClr val="000000"/>
                    </a:solidFill>
                    <a:latin typeface="Arial"/>
                    <a:ea typeface="Arial"/>
                  </a:defRPr>
                </a:pPr>
                <a:r>
                  <a:rPr lang="en-US" sz="1000" b="0" strike="noStrike" spc="-1">
                    <a:solidFill>
                      <a:srgbClr val="000000"/>
                    </a:solidFill>
                    <a:latin typeface="Arial"/>
                    <a:ea typeface="Arial"/>
                  </a:rPr>
                  <a:t>Census Year</a:t>
                </a:r>
              </a:p>
            </c:rich>
          </c:tx>
          <c:overlay val="0"/>
          <c:spPr>
            <a:noFill/>
            <a:ln w="0">
              <a:noFill/>
            </a:ln>
          </c:spPr>
        </c:title>
        <c:numFmt formatCode="0" sourceLinked="0"/>
        <c:majorTickMark val="out"/>
        <c:minorTickMark val="none"/>
        <c:tickLblPos val="nextTo"/>
        <c:spPr>
          <a:ln w="3240">
            <a:solidFill>
              <a:srgbClr val="B3B3B3"/>
            </a:solidFill>
            <a:round/>
          </a:ln>
        </c:spPr>
        <c:txPr>
          <a:bodyPr/>
          <a:lstStyle/>
          <a:p>
            <a:pPr>
              <a:defRPr sz="1000" b="0" strike="noStrike" spc="-1">
                <a:solidFill>
                  <a:srgbClr val="000000"/>
                </a:solidFill>
                <a:latin typeface="Arial"/>
                <a:ea typeface="Arial"/>
              </a:defRPr>
            </a:pPr>
            <a:endParaRPr lang="en-US"/>
          </a:p>
        </c:txPr>
        <c:crossAx val="67134647"/>
        <c:crosses val="autoZero"/>
        <c:crossBetween val="midCat"/>
      </c:valAx>
      <c:valAx>
        <c:axId val="67134647"/>
        <c:scaling>
          <c:orientation val="minMax"/>
        </c:scaling>
        <c:delete val="0"/>
        <c:axPos val="l"/>
        <c:majorGridlines>
          <c:spPr>
            <a:ln w="3240">
              <a:solidFill>
                <a:srgbClr val="B3B3B3"/>
              </a:solidFill>
              <a:round/>
            </a:ln>
          </c:spPr>
        </c:majorGridlines>
        <c:title>
          <c:tx>
            <c:rich>
              <a:bodyPr rot="-5400000"/>
              <a:lstStyle/>
              <a:p>
                <a:pPr>
                  <a:defRPr lang="en-US" sz="1000" b="0" strike="noStrike" spc="-1">
                    <a:solidFill>
                      <a:srgbClr val="000000"/>
                    </a:solidFill>
                    <a:latin typeface="Arial"/>
                    <a:ea typeface="Arial"/>
                  </a:defRPr>
                </a:pPr>
                <a:r>
                  <a:rPr lang="en-US" sz="1000" b="0" strike="noStrike" spc="-1">
                    <a:solidFill>
                      <a:srgbClr val="000000"/>
                    </a:solidFill>
                    <a:latin typeface="Arial"/>
                    <a:ea typeface="Arial"/>
                  </a:rPr>
                  <a:t>Population</a:t>
                </a:r>
              </a:p>
            </c:rich>
          </c:tx>
          <c:overlay val="0"/>
          <c:spPr>
            <a:noFill/>
            <a:ln w="0">
              <a:noFill/>
            </a:ln>
          </c:spPr>
        </c:title>
        <c:numFmt formatCode="0" sourceLinked="0"/>
        <c:majorTickMark val="out"/>
        <c:minorTickMark val="none"/>
        <c:tickLblPos val="nextTo"/>
        <c:spPr>
          <a:ln w="3240">
            <a:solidFill>
              <a:srgbClr val="B3B3B3"/>
            </a:solidFill>
            <a:round/>
          </a:ln>
        </c:spPr>
        <c:txPr>
          <a:bodyPr/>
          <a:lstStyle/>
          <a:p>
            <a:pPr>
              <a:defRPr sz="1000" b="0" strike="noStrike" spc="-1">
                <a:solidFill>
                  <a:srgbClr val="000000"/>
                </a:solidFill>
                <a:latin typeface="Arial"/>
                <a:ea typeface="Arial"/>
              </a:defRPr>
            </a:pPr>
            <a:endParaRPr lang="en-US"/>
          </a:p>
        </c:txPr>
        <c:crossAx val="24806887"/>
        <c:crosses val="autoZero"/>
        <c:crossBetween val="midCat"/>
      </c:valAx>
      <c:spPr>
        <a:noFill/>
        <a:ln w="3240">
          <a:solidFill>
            <a:srgbClr val="B3B3B3"/>
          </a:solidFill>
          <a:round/>
        </a:ln>
      </c:spPr>
    </c:plotArea>
    <c:plotVisOnly val="1"/>
    <c:dispBlanksAs val="span"/>
    <c:showDLblsOverMax val="1"/>
  </c:chart>
  <c:spPr>
    <a:solidFill>
      <a:srgbClr val="FFFFFF"/>
    </a:solidFill>
    <a:ln w="648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8741-61FE-4A04-A6A3-4E6297E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Brenton Hill</dc:creator>
  <dc:description/>
  <cp:lastModifiedBy>Brenton Hill</cp:lastModifiedBy>
  <cp:revision>11</cp:revision>
  <dcterms:created xsi:type="dcterms:W3CDTF">2022-03-17T00:14:00Z</dcterms:created>
  <dcterms:modified xsi:type="dcterms:W3CDTF">2022-03-21T16:04:00Z</dcterms:modified>
  <dc:language>en-US</dc:language>
</cp:coreProperties>
</file>